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 Ca$h Out Futurity</w:t>
      </w:r>
    </w:p>
    <w:p>
      <w:pPr>
        <w:jc w:val="center"/>
      </w:pPr>
      <w:r>
        <w:t>Presented by Bank On The Best</w:t>
      </w:r>
    </w:p>
    <w:p>
      <w:pPr>
        <w:jc w:val="center"/>
      </w:pPr>
      <w:r>
        <w:rPr>
          <w:i/>
        </w:rPr>
        <w:t>“Where Showing Pays Off”</w:t>
      </w:r>
    </w:p>
    <w:p/>
    <w:p>
      <w:pPr>
        <w:pStyle w:val="Heading2"/>
      </w:pPr>
      <w:r>
        <w:t>🏆 PROGRAM OVERVIEW</w:t>
      </w:r>
    </w:p>
    <w:p>
      <w:r>
        <w:t>The Cash Out Futurity is an exclusive, no-cost performance payout program for offspring of Bank On The Best. Designed to reward those who show and succeed nationally, this annual program pays cash incentives based on verified points and major wins at approved events.</w:t>
      </w:r>
    </w:p>
    <w:p>
      <w:pPr>
        <w:pStyle w:val="Heading2"/>
      </w:pPr>
      <w:r>
        <w:t>✅ ELIGIBILITY</w:t>
      </w:r>
    </w:p>
    <w:p>
      <w:r>
        <w:t>• Open to all registered offspring of Bank On The Best</w:t>
        <w:br/>
        <w:t>• No nomination or enrollment fee required</w:t>
        <w:br/>
        <w:t>• Horses must compete at recognized national-level breed shows and futurities (e.g., AQHA, APHA, NSBA, Pinto, Congress, World Shows, Super Sires)</w:t>
      </w:r>
    </w:p>
    <w:p>
      <w:pPr>
        <w:pStyle w:val="Heading2"/>
      </w:pPr>
      <w:r>
        <w:t>📝 ENTRY REQUIREMENTS</w:t>
      </w:r>
    </w:p>
    <w:p>
      <w:r>
        <w:t>To qualify for Cash Out Futurity payouts, you must submit the following by December 1st of the show year:</w:t>
        <w:br/>
        <w:t>1. Official earning and point record (from AQHA, APHA, NSBA, Pinto, etc.)</w:t>
        <w:br/>
        <w:t>2. Horse’s registered name and registration number</w:t>
        <w:br/>
        <w:t>3. High-quality photo(s) of the horse</w:t>
        <w:br/>
        <w:t>4. Exhibitor contact information (name, phone, and email)</w:t>
        <w:br/>
        <w:br/>
        <w:t>📧 Submit all materials to: BankOnTheBest@gmail.com</w:t>
      </w:r>
    </w:p>
    <w:p>
      <w:pPr>
        <w:pStyle w:val="Heading2"/>
      </w:pPr>
      <w:r>
        <w:t>💰 2025 PAYOUT STRUCTURE</w:t>
      </w:r>
    </w:p>
    <w:p>
      <w:pPr>
        <w:pStyle w:val="Heading3"/>
      </w:pPr>
      <w:r>
        <w:t>🔹 Points-Based Incentive</w:t>
      </w:r>
    </w:p>
    <w:p>
      <w:r>
        <w:t>• $10 per point earned at AQHA, APHA, NSBA events</w:t>
        <w:br/>
        <w:t>• All points count — we celebrate versatility and encourage all-arounders!</w:t>
        <w:br/>
        <w:t>• Maximum payout: $1,500 per horse/year</w:t>
      </w:r>
    </w:p>
    <w:p>
      <w:pPr>
        <w:pStyle w:val="Heading3"/>
      </w:pPr>
      <w:r>
        <w:t>🏆 Major Show &amp; Futurity Bonuses</w:t>
      </w:r>
    </w:p>
    <w:p>
      <w:r>
        <w:t>• AQHA/APHA/NSBA World or Reserve World Champion – $500</w:t>
        <w:br/>
        <w:t>• AQHA Congress Champion – $500</w:t>
        <w:br/>
        <w:t>• Color Breed Congress Champion – $250</w:t>
        <w:br/>
        <w:t>• PtHA World Champion – $250</w:t>
        <w:br/>
        <w:t>• PHBA/ABRA/IBHA/ARHA World Champion – $250</w:t>
        <w:br/>
        <w:t>• NSBA Futurity Champion – $250</w:t>
        <w:br/>
        <w:t>• Super Sires Champion – $250</w:t>
        <w:br/>
        <w:t>• Top 5 (Congress or World) – $150</w:t>
        <w:br/>
        <w:t>• Top 10 (Congress or World) – $100</w:t>
        <w:br/>
        <w:t>🟨 One bonus payout per horse, per event category</w:t>
      </w:r>
    </w:p>
    <w:p>
      <w:pPr>
        <w:pStyle w:val="Heading3"/>
      </w:pPr>
      <w:r>
        <w:t>👩‍🎓 Youth &amp; Amateur Bonus Pool – $2,500</w:t>
      </w:r>
    </w:p>
    <w:p>
      <w:r>
        <w:t>Awarded to top 5 youth/amateur riders based on annual point totals:</w:t>
        <w:br/>
        <w:t>• 1st – $1,000</w:t>
        <w:br/>
        <w:t>• 2nd – $600</w:t>
        <w:br/>
        <w:t>• 3rd – $400</w:t>
        <w:br/>
        <w:t>• 4th – $300</w:t>
        <w:br/>
        <w:t>• 5th – $200</w:t>
      </w:r>
    </w:p>
    <w:p>
      <w:pPr>
        <w:pStyle w:val="Heading2"/>
      </w:pPr>
      <w:r>
        <w:t>📣 RECOGNITION</w:t>
      </w:r>
    </w:p>
    <w:p>
      <w:r>
        <w:t>• Cash winners featured on BOTB social media and marketing</w:t>
        <w:br/>
        <w:t>• Year-end spotlights + possible prize packs for champions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